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E6882" w14:textId="77777777" w:rsidR="0044092A" w:rsidRPr="0044092A" w:rsidRDefault="0044092A" w:rsidP="00137BB5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bookmarkStart w:id="0" w:name="_GoBack"/>
      <w:bookmarkEnd w:id="0"/>
      <w:r w:rsidRPr="0044092A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 xml:space="preserve">FIREROLL E30/60 </w:t>
      </w:r>
      <w:smartTag w:uri="urn:schemas-microsoft-com:office:smarttags" w:element="stockticker">
        <w:r w:rsidRPr="0044092A">
          <w:rPr>
            <w:rFonts w:ascii="Myriad Pro" w:eastAsia="Times New Roman" w:hAnsi="Myriad Pro" w:cs="Times New Roman"/>
            <w:b/>
            <w:color w:val="222D5A"/>
            <w:sz w:val="24"/>
            <w:szCs w:val="24"/>
            <w:lang w:eastAsia="en-GB"/>
          </w:rPr>
          <w:t>FIRE</w:t>
        </w:r>
      </w:smartTag>
      <w:r w:rsidRPr="0044092A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 xml:space="preserve"> RESISTING ROLLER SHUTTERS</w:t>
      </w:r>
    </w:p>
    <w:p w14:paraId="2D3C01DE" w14:textId="77777777" w:rsidR="0044092A" w:rsidRPr="0044092A" w:rsidRDefault="0044092A" w:rsidP="0044092A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14:paraId="722075CA" w14:textId="77777777" w:rsidR="0044092A" w:rsidRPr="0044092A" w:rsidRDefault="0044092A" w:rsidP="0044092A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44092A">
        <w:rPr>
          <w:rFonts w:ascii="Myriad Pro" w:eastAsia="Times New Roman" w:hAnsi="Myriad Pro" w:cs="Times New Roman"/>
          <w:b/>
          <w:color w:val="222D5A"/>
          <w:lang w:eastAsia="en-GB"/>
        </w:rPr>
        <w:t>SPECIFICATION 3-3</w:t>
      </w:r>
    </w:p>
    <w:p w14:paraId="6253C5E9" w14:textId="77777777" w:rsidR="0044092A" w:rsidRPr="0044092A" w:rsidRDefault="0044092A" w:rsidP="0044092A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eastAsia="en-GB"/>
        </w:rPr>
      </w:pPr>
    </w:p>
    <w:p w14:paraId="42DC5B7A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44092A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Fire Resistance</w:t>
      </w:r>
    </w:p>
    <w:p w14:paraId="1AAE3D60" w14:textId="77777777" w:rsidR="0044092A" w:rsidRPr="0044092A" w:rsidRDefault="0044092A" w:rsidP="0044092A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29754E7D" w14:textId="79B0539D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44092A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Tested to EN 1634-1 and </w:t>
      </w:r>
      <w:r w:rsidR="000B3F41">
        <w:rPr>
          <w:rFonts w:ascii="Myriad Pro" w:eastAsia="Times New Roman" w:hAnsi="Myriad Pro" w:cs="Times New Roman"/>
          <w:sz w:val="18"/>
          <w:szCs w:val="18"/>
          <w:lang w:eastAsia="en-GB"/>
        </w:rPr>
        <w:t>achieved a fire rating of E60 in accordance with EN 13501-2.</w:t>
      </w:r>
      <w:r w:rsidRPr="0044092A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                 </w:t>
      </w:r>
    </w:p>
    <w:p w14:paraId="1450D73F" w14:textId="77777777" w:rsidR="0044092A" w:rsidRPr="0044092A" w:rsidRDefault="0044092A" w:rsidP="0044092A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7C5E4A73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44092A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Curtain </w:t>
      </w:r>
    </w:p>
    <w:p w14:paraId="485B1151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68B42DDC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44092A">
        <w:rPr>
          <w:rFonts w:ascii="Myriad Pro" w:eastAsia="Times New Roman" w:hAnsi="Myriad Pro" w:cs="Times New Roman"/>
          <w:sz w:val="18"/>
          <w:szCs w:val="18"/>
          <w:lang w:eastAsia="en-GB"/>
        </w:rPr>
        <w:t>Constructed from 51mm flat section galvanised steel laths with pressed steel endlocks fitted to alternate laths to prevent lateral movement.</w:t>
      </w:r>
    </w:p>
    <w:p w14:paraId="63503E2A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86DCB05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44092A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Rail</w:t>
      </w:r>
    </w:p>
    <w:p w14:paraId="471238A9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21148DED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44092A">
        <w:rPr>
          <w:rFonts w:ascii="Myriad Pro" w:eastAsia="Times New Roman" w:hAnsi="Myriad Pro" w:cs="Times New Roman"/>
          <w:sz w:val="18"/>
          <w:szCs w:val="18"/>
          <w:lang w:eastAsia="en-GB"/>
        </w:rPr>
        <w:t>Formed from a reinforced lath.</w:t>
      </w:r>
    </w:p>
    <w:p w14:paraId="2C959178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0FA704E" w14:textId="77777777" w:rsidR="0044092A" w:rsidRPr="0044092A" w:rsidRDefault="0044092A" w:rsidP="0044092A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44092A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Guides </w:t>
      </w:r>
    </w:p>
    <w:p w14:paraId="22B30D4C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A11CF7D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44092A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side guides are formed from galvanised steel channels and prepared for fixing to the opening structure by means of continuous fixing angles.  </w:t>
      </w:r>
    </w:p>
    <w:p w14:paraId="2851BA34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2611922" w14:textId="77777777" w:rsidR="0044092A" w:rsidRPr="0044092A" w:rsidRDefault="0044092A" w:rsidP="0044092A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44092A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Endplates</w:t>
      </w:r>
    </w:p>
    <w:p w14:paraId="420E08B0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F7031E3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44092A">
        <w:rPr>
          <w:rFonts w:ascii="Myriad Pro" w:eastAsia="Times New Roman" w:hAnsi="Myriad Pro" w:cs="Times New Roman"/>
          <w:sz w:val="18"/>
          <w:szCs w:val="18"/>
          <w:lang w:eastAsia="en-GB"/>
        </w:rPr>
        <w:t>Fabricated from galvanised mild of adequate thickness relative to door size and supplied with angles for fixing to the structure.</w:t>
      </w:r>
    </w:p>
    <w:p w14:paraId="7E36A528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16AEB9E" w14:textId="77777777" w:rsidR="0044092A" w:rsidRPr="0044092A" w:rsidRDefault="0044092A" w:rsidP="0044092A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44092A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Roller</w:t>
      </w:r>
    </w:p>
    <w:p w14:paraId="4DDDB815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4DEBD37F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44092A">
        <w:rPr>
          <w:rFonts w:ascii="Myriad Pro" w:eastAsia="Times New Roman" w:hAnsi="Myriad Pro" w:cs="Times New Roman"/>
          <w:sz w:val="18"/>
          <w:szCs w:val="18"/>
          <w:lang w:eastAsia="en-GB"/>
        </w:rPr>
        <w:t>The roller is manufactured from mild steel tube of sufficient diameter and wall thickness to resist deflection and is mounted in bearings or cups on each end plate. A galvanised steel casing is supplied as standard.</w:t>
      </w:r>
    </w:p>
    <w:p w14:paraId="6B1D8F1E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80865E3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44092A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44092A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14:paraId="25399633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44092A">
        <w:rPr>
          <w:rFonts w:ascii="Myriad Pro" w:eastAsia="Times New Roman" w:hAnsi="Myriad Pro" w:cs="Times New Roman"/>
          <w:sz w:val="18"/>
          <w:szCs w:val="18"/>
          <w:lang w:eastAsia="en-GB"/>
        </w:rPr>
        <w:t>Galvanised as standard.  They are also available in stainless steel and polyester powder coated in a range of standard RAL colours at extra cost.</w:t>
      </w:r>
    </w:p>
    <w:p w14:paraId="2D43E91C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152B50F" w14:textId="77777777" w:rsidR="0044092A" w:rsidRPr="0044092A" w:rsidRDefault="0044092A" w:rsidP="0044092A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44092A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14:paraId="7CF8CAC6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6F881553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44092A">
        <w:rPr>
          <w:rFonts w:ascii="Myriad Pro" w:eastAsia="Times New Roman" w:hAnsi="Myriad Pro" w:cs="Times New Roman"/>
          <w:sz w:val="18"/>
          <w:szCs w:val="18"/>
          <w:lang w:eastAsia="en-GB"/>
        </w:rPr>
        <w:t>Approximately 25 kgs per m².</w:t>
      </w:r>
    </w:p>
    <w:p w14:paraId="52A6F3AF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9DF5504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44092A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14:paraId="37CD6F7E" w14:textId="77777777" w:rsidR="0044092A" w:rsidRPr="0044092A" w:rsidRDefault="0044092A" w:rsidP="000B3F41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2B3B62D" w14:textId="6360ACE5" w:rsidR="000B3F41" w:rsidRPr="000B3F41" w:rsidRDefault="000B3F41" w:rsidP="000B3F41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2739BA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Electrical operation is by means of a </w:t>
      </w:r>
      <w:r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240-volt </w:t>
      </w:r>
      <w:r w:rsidRPr="002739BA">
        <w:rPr>
          <w:rFonts w:ascii="Myriad Pro" w:eastAsia="Times New Roman" w:hAnsi="Myriad Pro" w:cs="Times New Roman"/>
          <w:sz w:val="18"/>
          <w:szCs w:val="18"/>
          <w:lang w:eastAsia="en-GB"/>
        </w:rPr>
        <w:t>single phase Speedsafe motor mounted on one endplate.  The standard controls are by means of open / close / stop push buttons fitted adjacent to the shutter. Other types of control are available at extra cost.</w:t>
      </w:r>
    </w:p>
    <w:p w14:paraId="68D1AFF2" w14:textId="7C84B281" w:rsidR="0044092A" w:rsidRDefault="0044092A" w:rsidP="000B3F4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F57D159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44092A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Fire Activation</w:t>
      </w:r>
    </w:p>
    <w:p w14:paraId="77072C87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69443824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44092A">
        <w:rPr>
          <w:rFonts w:ascii="Myriad Pro" w:eastAsia="Times New Roman" w:hAnsi="Myriad Pro" w:cs="Times New Roman"/>
          <w:sz w:val="18"/>
          <w:szCs w:val="18"/>
          <w:lang w:eastAsia="en-GB"/>
        </w:rPr>
        <w:t>In a fire condition, activation is initiated by an incoming signal from the fire alarm system.  Closure is by gravity with a controlled descent.</w:t>
      </w:r>
    </w:p>
    <w:p w14:paraId="792ABC14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777E46E5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44092A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4272B44E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57BEA94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44092A">
        <w:rPr>
          <w:rFonts w:ascii="Myriad Pro" w:eastAsia="Times New Roman" w:hAnsi="Myriad Pro" w:cs="Times New Roman"/>
          <w:b/>
          <w:lang w:eastAsia="en-GB"/>
        </w:rPr>
        <w:t xml:space="preserve">Fireroll E30/60 Fire Resisting Roller Shutters shall be by </w:t>
      </w:r>
    </w:p>
    <w:p w14:paraId="3DE30C3A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44092A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4A58EC74" w14:textId="77777777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44092A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44092A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44092A">
        <w:rPr>
          <w:rFonts w:ascii="Myriad Pro" w:eastAsia="Times New Roman" w:hAnsi="Myriad Pro" w:cs="Times New Roman"/>
          <w:b/>
          <w:color w:val="FF0000"/>
          <w:lang w:eastAsia="en-GB"/>
        </w:rPr>
        <w:t xml:space="preserve"> </w:t>
      </w:r>
      <w:r w:rsidRPr="0044092A">
        <w:rPr>
          <w:rFonts w:ascii="Myriad Pro" w:eastAsia="Times New Roman" w:hAnsi="Myriad Pro" w:cs="Times New Roman"/>
          <w:b/>
          <w:lang w:eastAsia="en-GB"/>
        </w:rPr>
        <w:t xml:space="preserve">Web: </w:t>
      </w:r>
      <w:hyperlink r:id="rId8" w:history="1">
        <w:r w:rsidRPr="0044092A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14:paraId="507400BF" w14:textId="77777777" w:rsidR="0044092A" w:rsidRPr="0044092A" w:rsidRDefault="0044092A" w:rsidP="0044092A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14:paraId="0D4D7ABA" w14:textId="7C6C13D0" w:rsidR="0044092A" w:rsidRPr="0044092A" w:rsidRDefault="0044092A" w:rsidP="0044092A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44092A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Issue Date: </w:t>
      </w:r>
      <w:r w:rsidR="000B3F41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April</w:t>
      </w:r>
      <w:r w:rsidRPr="0044092A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 201</w:t>
      </w:r>
      <w:r w:rsidR="000B3F41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</w:p>
    <w:p w14:paraId="7069F527" w14:textId="77777777" w:rsidR="0007588F" w:rsidRPr="000C0735" w:rsidRDefault="0007588F" w:rsidP="000C0735"/>
    <w:sectPr w:rsidR="0007588F" w:rsidRPr="000C0735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C8556" w14:textId="77777777" w:rsidR="008B4F42" w:rsidRDefault="008B4F42" w:rsidP="00A4752C">
      <w:pPr>
        <w:spacing w:after="0" w:line="240" w:lineRule="auto"/>
      </w:pPr>
      <w:r>
        <w:separator/>
      </w:r>
    </w:p>
  </w:endnote>
  <w:endnote w:type="continuationSeparator" w:id="0">
    <w:p w14:paraId="5699E0D0" w14:textId="77777777" w:rsidR="008B4F42" w:rsidRDefault="008B4F42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0F829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0DFD0F3E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FF244" w14:textId="77777777" w:rsidR="008B4F42" w:rsidRDefault="008B4F42" w:rsidP="00A4752C">
      <w:pPr>
        <w:spacing w:after="0" w:line="240" w:lineRule="auto"/>
      </w:pPr>
      <w:r>
        <w:separator/>
      </w:r>
    </w:p>
  </w:footnote>
  <w:footnote w:type="continuationSeparator" w:id="0">
    <w:p w14:paraId="1302DA52" w14:textId="77777777" w:rsidR="008B4F42" w:rsidRDefault="008B4F42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B2AC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9063900" wp14:editId="1EC56149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1531EE69" wp14:editId="3793F129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1978285" wp14:editId="6C76ECE0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B3F41"/>
    <w:rsid w:val="000C0735"/>
    <w:rsid w:val="00137BB5"/>
    <w:rsid w:val="001A79C3"/>
    <w:rsid w:val="00265BB4"/>
    <w:rsid w:val="00346440"/>
    <w:rsid w:val="00381E62"/>
    <w:rsid w:val="003B661B"/>
    <w:rsid w:val="0044092A"/>
    <w:rsid w:val="00443717"/>
    <w:rsid w:val="00450D07"/>
    <w:rsid w:val="004A6C87"/>
    <w:rsid w:val="0055403E"/>
    <w:rsid w:val="0056018E"/>
    <w:rsid w:val="005E729F"/>
    <w:rsid w:val="006F1333"/>
    <w:rsid w:val="007633C7"/>
    <w:rsid w:val="00770F19"/>
    <w:rsid w:val="007F70A7"/>
    <w:rsid w:val="00843334"/>
    <w:rsid w:val="008B4F42"/>
    <w:rsid w:val="008D534E"/>
    <w:rsid w:val="008F0601"/>
    <w:rsid w:val="00921C2E"/>
    <w:rsid w:val="00933DAB"/>
    <w:rsid w:val="009C3F47"/>
    <w:rsid w:val="00A125A1"/>
    <w:rsid w:val="00A4752C"/>
    <w:rsid w:val="00AD58C3"/>
    <w:rsid w:val="00B963DE"/>
    <w:rsid w:val="00CD3897"/>
    <w:rsid w:val="00D31668"/>
    <w:rsid w:val="00D403C8"/>
    <w:rsid w:val="00D40A4A"/>
    <w:rsid w:val="00D53123"/>
    <w:rsid w:val="00D826C7"/>
    <w:rsid w:val="00DF2E5A"/>
    <w:rsid w:val="00E27B85"/>
    <w:rsid w:val="00E5242E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9974D7B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28FF2-BADE-4BD9-B1D8-98593AB0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Vijay Patel</cp:lastModifiedBy>
  <cp:revision>6</cp:revision>
  <cp:lastPrinted>2018-03-05T10:30:00Z</cp:lastPrinted>
  <dcterms:created xsi:type="dcterms:W3CDTF">2018-03-05T13:41:00Z</dcterms:created>
  <dcterms:modified xsi:type="dcterms:W3CDTF">2018-05-01T08:31:00Z</dcterms:modified>
</cp:coreProperties>
</file>