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88" w:rsidRPr="002658AB" w:rsidRDefault="00B67788" w:rsidP="00B67788">
      <w:pPr>
        <w:rPr>
          <w:rFonts w:ascii="Arial" w:hAnsi="Arial" w:cs="Arial"/>
          <w:b/>
          <w:color w:val="767171" w:themeColor="background2" w:themeShade="80"/>
          <w:sz w:val="28"/>
          <w:szCs w:val="28"/>
        </w:rPr>
      </w:pPr>
      <w:bookmarkStart w:id="0" w:name="_GoBack"/>
      <w:bookmarkEnd w:id="0"/>
      <w:r w:rsidRPr="002658AB">
        <w:rPr>
          <w:rFonts w:ascii="Arial" w:hAnsi="Arial" w:cs="Arial"/>
          <w:b/>
          <w:color w:val="767171" w:themeColor="background2" w:themeShade="80"/>
          <w:sz w:val="28"/>
          <w:szCs w:val="28"/>
        </w:rPr>
        <w:t>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609"/>
        <w:gridCol w:w="1611"/>
        <w:gridCol w:w="1611"/>
        <w:gridCol w:w="1611"/>
        <w:gridCol w:w="1611"/>
      </w:tblGrid>
      <w:tr w:rsidR="006003BA" w:rsidRPr="002658AB" w:rsidTr="00215440">
        <w:tc>
          <w:tcPr>
            <w:tcW w:w="1683" w:type="dxa"/>
          </w:tcPr>
          <w:p w:rsidR="006003BA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</w:p>
        </w:tc>
        <w:tc>
          <w:tcPr>
            <w:tcW w:w="1609" w:type="dxa"/>
            <w:shd w:val="clear" w:color="auto" w:fill="E7E6E6" w:themeFill="background2"/>
          </w:tcPr>
          <w:p w:rsidR="006003BA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Acrylic All Purpose Primer</w:t>
            </w:r>
          </w:p>
        </w:tc>
        <w:tc>
          <w:tcPr>
            <w:tcW w:w="1611" w:type="dxa"/>
            <w:shd w:val="clear" w:color="auto" w:fill="E7E6E6" w:themeFill="background2"/>
          </w:tcPr>
          <w:p w:rsidR="006003BA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Acrylic Matt</w:t>
            </w:r>
          </w:p>
        </w:tc>
        <w:tc>
          <w:tcPr>
            <w:tcW w:w="1611" w:type="dxa"/>
            <w:shd w:val="clear" w:color="auto" w:fill="E7E6E6" w:themeFill="background2"/>
          </w:tcPr>
          <w:p w:rsidR="006003BA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Acrylic Low Sheen</w:t>
            </w:r>
          </w:p>
        </w:tc>
        <w:tc>
          <w:tcPr>
            <w:tcW w:w="1611" w:type="dxa"/>
            <w:shd w:val="clear" w:color="auto" w:fill="E7E6E6" w:themeFill="background2"/>
          </w:tcPr>
          <w:p w:rsidR="006003BA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Acrylic Satin</w:t>
            </w:r>
          </w:p>
        </w:tc>
        <w:tc>
          <w:tcPr>
            <w:tcW w:w="1611" w:type="dxa"/>
            <w:shd w:val="clear" w:color="auto" w:fill="E7E6E6" w:themeFill="background2"/>
          </w:tcPr>
          <w:p w:rsidR="006003BA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Acrylic Gloss</w:t>
            </w:r>
          </w:p>
        </w:tc>
      </w:tr>
      <w:tr w:rsidR="006003BA" w:rsidRPr="002658AB" w:rsidTr="00215440">
        <w:tc>
          <w:tcPr>
            <w:tcW w:w="1683" w:type="dxa"/>
            <w:shd w:val="clear" w:color="auto" w:fill="E7E6E6" w:themeFill="background2"/>
          </w:tcPr>
          <w:p w:rsidR="006003BA" w:rsidRPr="002658AB" w:rsidRDefault="006003BA" w:rsidP="006003BA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Coverage</w:t>
            </w:r>
          </w:p>
          <w:p w:rsidR="006003BA" w:rsidRPr="002658AB" w:rsidRDefault="006003BA" w:rsidP="006003BA">
            <w:pPr>
              <w:rPr>
                <w:rFonts w:ascii="Arial" w:hAnsi="Arial" w:cs="Arial"/>
                <w:b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8053" w:type="dxa"/>
            <w:gridSpan w:val="5"/>
          </w:tcPr>
          <w:p w:rsidR="006003BA" w:rsidRPr="002658AB" w:rsidRDefault="006003BA" w:rsidP="006003BA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Up to 20 square metres per litre per coat (varies with substrate and texture)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b/>
                <w:color w:val="767171" w:themeColor="background2" w:themeShade="80"/>
                <w:sz w:val="28"/>
                <w:szCs w:val="28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Touch dry &amp; recoat times</w:t>
            </w:r>
          </w:p>
        </w:tc>
        <w:tc>
          <w:tcPr>
            <w:tcW w:w="8053" w:type="dxa"/>
            <w:gridSpan w:val="5"/>
          </w:tcPr>
          <w:p w:rsidR="00B67788" w:rsidRPr="002658AB" w:rsidRDefault="00B67788" w:rsidP="005866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Between 20 minutes and 1 hour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Scrub resistance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 xml:space="preserve">N/A 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Class 1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Class 1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Class 1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Class 1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Marking resistance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N/A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N/A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Good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Cleaning ability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 xml:space="preserve">N/A 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Good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Adhesion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Flexibility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Good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Good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Excellent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Volatile Organic Compounds (VOCs)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15g/l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10g/l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14g/l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25g/l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45g/l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VOCs EU 2010 limit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30g/l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30g/l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130g/l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130g/l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130g/l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  <w:highlight w:val="cyan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Sheen level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N/A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3%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7%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20%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80%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Colour range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White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All colours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All colours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All colours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All colours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Pail sizes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1,2.5 and 5 litre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5 and 10 litre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2.5,5 and 10 litre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1,2.5,5 and 10 litre</w:t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1,2.5 and 5 litre</w:t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Sanding ability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FC0888B" wp14:editId="48434265">
                  <wp:extent cx="158750" cy="15875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5756E6F2" wp14:editId="3BE6ABFA">
                  <wp:extent cx="158750" cy="158750"/>
                  <wp:effectExtent l="0" t="0" r="0" b="0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B607C66" wp14:editId="5F912214">
                  <wp:extent cx="158750" cy="158750"/>
                  <wp:effectExtent l="0" t="0" r="0" b="0"/>
                  <wp:docPr id="4" name="Graphic 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5DD54EFA" wp14:editId="5B43B45F">
                  <wp:extent cx="158750" cy="158750"/>
                  <wp:effectExtent l="0" t="0" r="0" b="0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F6B7B66" wp14:editId="6969DE8E">
                  <wp:extent cx="158750" cy="158750"/>
                  <wp:effectExtent l="0" t="0" r="0" b="0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Interior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D8BDA02" wp14:editId="19375233">
                  <wp:extent cx="158750" cy="158750"/>
                  <wp:effectExtent l="0" t="0" r="0" b="0"/>
                  <wp:docPr id="27" name="Graphic 2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A592F56" wp14:editId="4A79FB04">
                  <wp:extent cx="158750" cy="158750"/>
                  <wp:effectExtent l="0" t="0" r="0" b="0"/>
                  <wp:docPr id="28" name="Graphic 2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49F9D32" wp14:editId="3A5E71B6">
                  <wp:extent cx="158750" cy="158750"/>
                  <wp:effectExtent l="0" t="0" r="0" b="0"/>
                  <wp:docPr id="29" name="Graphic 2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543D3832" wp14:editId="4BA1B147">
                  <wp:extent cx="158750" cy="158750"/>
                  <wp:effectExtent l="0" t="0" r="0" b="0"/>
                  <wp:docPr id="30" name="Graphic 3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51AC5D7" wp14:editId="3F2482CD">
                  <wp:extent cx="158750" cy="158750"/>
                  <wp:effectExtent l="0" t="0" r="0" b="0"/>
                  <wp:docPr id="31" name="Graphic 3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Exterior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6BAC710" wp14:editId="7673B3C9">
                  <wp:extent cx="158750" cy="158750"/>
                  <wp:effectExtent l="0" t="0" r="0" b="0"/>
                  <wp:docPr id="33" name="Graphic 3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FC51357" wp14:editId="5683CB0B">
                  <wp:extent cx="158750" cy="158750"/>
                  <wp:effectExtent l="0" t="0" r="0" b="0"/>
                  <wp:docPr id="91" name="Graphic 91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911480E" wp14:editId="4705F982">
                  <wp:extent cx="158750" cy="158750"/>
                  <wp:effectExtent l="0" t="0" r="0" b="0"/>
                  <wp:docPr id="34" name="Graphic 3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B41C173" wp14:editId="34A72EB9">
                  <wp:extent cx="158750" cy="158750"/>
                  <wp:effectExtent l="0" t="0" r="0" b="0"/>
                  <wp:docPr id="35" name="Graphic 3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CB82FCC" wp14:editId="110E6E9E">
                  <wp:extent cx="158750" cy="158750"/>
                  <wp:effectExtent l="0" t="0" r="0" b="0"/>
                  <wp:docPr id="36" name="Graphic 3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Solid plaster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1B65E24" wp14:editId="7C467480">
                  <wp:extent cx="158750" cy="158750"/>
                  <wp:effectExtent l="0" t="0" r="0" b="0"/>
                  <wp:docPr id="96" name="Graphic 9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5F04238" wp14:editId="5D293196">
                  <wp:extent cx="158750" cy="158750"/>
                  <wp:effectExtent l="0" t="0" r="0" b="0"/>
                  <wp:docPr id="97" name="Graphic 9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0604021" wp14:editId="5788F666">
                  <wp:extent cx="158750" cy="158750"/>
                  <wp:effectExtent l="0" t="0" r="0" b="0"/>
                  <wp:docPr id="98" name="Graphic 9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C617AAD" wp14:editId="02AC0D9A">
                  <wp:extent cx="158750" cy="158750"/>
                  <wp:effectExtent l="0" t="0" r="0" b="0"/>
                  <wp:docPr id="99" name="Graphic 9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D927CC1" wp14:editId="17C8A740">
                  <wp:extent cx="158750" cy="158750"/>
                  <wp:effectExtent l="0" t="0" r="0" b="0"/>
                  <wp:docPr id="100" name="Graphic 10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Fibrous plaster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7C4F009" wp14:editId="29393C13">
                  <wp:extent cx="158750" cy="158750"/>
                  <wp:effectExtent l="0" t="0" r="0" b="0"/>
                  <wp:docPr id="101" name="Graphic 10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3C25E3A" wp14:editId="22A588D3">
                  <wp:extent cx="158750" cy="158750"/>
                  <wp:effectExtent l="0" t="0" r="0" b="0"/>
                  <wp:docPr id="102" name="Graphic 10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37ED181" wp14:editId="73382D4F">
                  <wp:extent cx="158750" cy="158750"/>
                  <wp:effectExtent l="0" t="0" r="0" b="0"/>
                  <wp:docPr id="103" name="Graphic 10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D2F1BAC" wp14:editId="23456596">
                  <wp:extent cx="158750" cy="158750"/>
                  <wp:effectExtent l="0" t="0" r="0" b="0"/>
                  <wp:docPr id="104" name="Graphic 10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856E5A3" wp14:editId="78B47641">
                  <wp:extent cx="158750" cy="158750"/>
                  <wp:effectExtent l="0" t="0" r="0" b="0"/>
                  <wp:docPr id="105" name="Graphic 10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Gypsum plaster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E2985DD" wp14:editId="5A0138A4">
                  <wp:extent cx="158750" cy="158750"/>
                  <wp:effectExtent l="0" t="0" r="0" b="0"/>
                  <wp:docPr id="106" name="Graphic 10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BE6BEBF" wp14:editId="5E30970D">
                  <wp:extent cx="158750" cy="158750"/>
                  <wp:effectExtent l="0" t="0" r="0" b="0"/>
                  <wp:docPr id="107" name="Graphic 10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91FBCB2" wp14:editId="2196AC84">
                  <wp:extent cx="158750" cy="158750"/>
                  <wp:effectExtent l="0" t="0" r="0" b="0"/>
                  <wp:docPr id="108" name="Graphic 10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C65121B" wp14:editId="3C745A98">
                  <wp:extent cx="158750" cy="158750"/>
                  <wp:effectExtent l="0" t="0" r="0" b="0"/>
                  <wp:docPr id="109" name="Graphic 10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56C44951" wp14:editId="433D88EF">
                  <wp:extent cx="158750" cy="158750"/>
                  <wp:effectExtent l="0" t="0" r="0" b="0"/>
                  <wp:docPr id="110" name="Graphic 1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Plasterboard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ABB10DE" wp14:editId="6582D888">
                  <wp:extent cx="158750" cy="158750"/>
                  <wp:effectExtent l="0" t="0" r="0" b="0"/>
                  <wp:docPr id="111" name="Graphic 11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7B9C8F9" wp14:editId="5D5FE40D">
                  <wp:extent cx="158750" cy="158750"/>
                  <wp:effectExtent l="0" t="0" r="0" b="0"/>
                  <wp:docPr id="112" name="Graphic 11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2BCC0A2" wp14:editId="5E36CEA2">
                  <wp:extent cx="158750" cy="158750"/>
                  <wp:effectExtent l="0" t="0" r="0" b="0"/>
                  <wp:docPr id="113" name="Graphic 1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7A1F723" wp14:editId="1B92F533">
                  <wp:extent cx="158750" cy="158750"/>
                  <wp:effectExtent l="0" t="0" r="0" b="0"/>
                  <wp:docPr id="114" name="Graphic 1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FD56630" wp14:editId="68BE3646">
                  <wp:extent cx="158750" cy="158750"/>
                  <wp:effectExtent l="0" t="0" r="0" b="0"/>
                  <wp:docPr id="115" name="Graphic 1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Timber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434F890" wp14:editId="5F30A40C">
                  <wp:extent cx="158750" cy="158750"/>
                  <wp:effectExtent l="0" t="0" r="0" b="0"/>
                  <wp:docPr id="37" name="Graphic 3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812443D" wp14:editId="1FD0B6DF">
                  <wp:extent cx="158750" cy="158750"/>
                  <wp:effectExtent l="0" t="0" r="0" b="0"/>
                  <wp:docPr id="92" name="Graphic 92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5045345" wp14:editId="31FB31C5">
                  <wp:extent cx="158750" cy="158750"/>
                  <wp:effectExtent l="0" t="0" r="0" b="0"/>
                  <wp:docPr id="38" name="Graphic 3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CB112C9" wp14:editId="002A4FB0">
                  <wp:extent cx="158750" cy="158750"/>
                  <wp:effectExtent l="0" t="0" r="0" b="0"/>
                  <wp:docPr id="39" name="Graphic 3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23FBBEC" wp14:editId="1219344A">
                  <wp:extent cx="158750" cy="158750"/>
                  <wp:effectExtent l="0" t="0" r="0" b="0"/>
                  <wp:docPr id="40" name="Graphic 4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MDF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BF7BDCB" wp14:editId="1A38F675">
                  <wp:extent cx="158750" cy="158750"/>
                  <wp:effectExtent l="0" t="0" r="0" b="0"/>
                  <wp:docPr id="41" name="Graphic 4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6539496" wp14:editId="1F780D2B">
                  <wp:extent cx="158750" cy="158750"/>
                  <wp:effectExtent l="0" t="0" r="0" b="0"/>
                  <wp:docPr id="42" name="Graphic 4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5B9DF9D2" wp14:editId="5685C6E7">
                  <wp:extent cx="158750" cy="158750"/>
                  <wp:effectExtent l="0" t="0" r="0" b="0"/>
                  <wp:docPr id="43" name="Graphic 4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52C6F0C" wp14:editId="74AD051C">
                  <wp:extent cx="158750" cy="158750"/>
                  <wp:effectExtent l="0" t="0" r="0" b="0"/>
                  <wp:docPr id="44" name="Graphic 4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CA9F6A3" wp14:editId="0F67A19C">
                  <wp:extent cx="158750" cy="158750"/>
                  <wp:effectExtent l="0" t="0" r="0" b="0"/>
                  <wp:docPr id="45" name="Graphic 4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Timber cladding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5AFA1B6" wp14:editId="0DDB73E6">
                  <wp:extent cx="158750" cy="158750"/>
                  <wp:effectExtent l="0" t="0" r="0" b="0"/>
                  <wp:docPr id="47" name="Graphic 4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6F9FB8C" wp14:editId="2F33FE28">
                  <wp:extent cx="158750" cy="158750"/>
                  <wp:effectExtent l="0" t="0" r="0" b="0"/>
                  <wp:docPr id="93" name="Graphic 93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8AA0544" wp14:editId="2D98FF82">
                  <wp:extent cx="158750" cy="158750"/>
                  <wp:effectExtent l="0" t="0" r="0" b="0"/>
                  <wp:docPr id="48" name="Graphic 4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618EF72A" wp14:editId="44ACF766">
                  <wp:extent cx="158750" cy="158750"/>
                  <wp:effectExtent l="0" t="0" r="0" b="0"/>
                  <wp:docPr id="49" name="Graphic 4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A9BE889" wp14:editId="0A349981">
                  <wp:extent cx="158750" cy="158750"/>
                  <wp:effectExtent l="0" t="0" r="0" b="0"/>
                  <wp:docPr id="50" name="Graphic 5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6D34FB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Ferrous and non-ferrous metal</w:t>
            </w:r>
            <w:r w:rsidR="00B67788" w:rsidRPr="002658AB">
              <w:rPr>
                <w:rFonts w:ascii="Arial" w:hAnsi="Arial" w:cs="Arial"/>
                <w:color w:val="767171" w:themeColor="background2" w:themeShade="80"/>
              </w:rPr>
              <w:t xml:space="preserve"> </w:t>
            </w:r>
            <w:r w:rsidR="006003BA" w:rsidRPr="002658AB">
              <w:rPr>
                <w:rFonts w:ascii="Arial" w:hAnsi="Arial" w:cs="Arial"/>
                <w:color w:val="767171" w:themeColor="background2" w:themeShade="80"/>
              </w:rPr>
              <w:sym w:font="Symbol" w:char="F02A"/>
            </w:r>
          </w:p>
        </w:tc>
        <w:tc>
          <w:tcPr>
            <w:tcW w:w="1609" w:type="dxa"/>
          </w:tcPr>
          <w:p w:rsidR="00B67788" w:rsidRPr="002658AB" w:rsidRDefault="006D34FB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65EB3A7" wp14:editId="4A1EC171">
                  <wp:extent cx="158750" cy="158750"/>
                  <wp:effectExtent l="0" t="0" r="0" b="0"/>
                  <wp:docPr id="121" name="Graphic 121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D34FB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65EB3A7" wp14:editId="4A1EC171">
                  <wp:extent cx="158750" cy="158750"/>
                  <wp:effectExtent l="0" t="0" r="0" b="0"/>
                  <wp:docPr id="122" name="Graphic 122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D34FB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65EB3A7" wp14:editId="4A1EC171">
                  <wp:extent cx="158750" cy="158750"/>
                  <wp:effectExtent l="0" t="0" r="0" b="0"/>
                  <wp:docPr id="123" name="Graphic 123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D34FB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A5C2A22" wp14:editId="4CC93E61">
                  <wp:extent cx="158750" cy="158750"/>
                  <wp:effectExtent l="0" t="0" r="0" b="0"/>
                  <wp:docPr id="124" name="Graphic 1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D34FB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4A5C2A22" wp14:editId="4CC93E61">
                  <wp:extent cx="158750" cy="158750"/>
                  <wp:effectExtent l="0" t="0" r="0" b="0"/>
                  <wp:docPr id="125" name="Graphic 1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Concrete &amp; brick</w:t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EF19327" wp14:editId="34A6F5DE">
                  <wp:extent cx="158750" cy="158750"/>
                  <wp:effectExtent l="0" t="0" r="0" b="0"/>
                  <wp:docPr id="94" name="Graphic 94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433100E" wp14:editId="35FBAAB9">
                  <wp:extent cx="158750" cy="158750"/>
                  <wp:effectExtent l="0" t="0" r="0" b="0"/>
                  <wp:docPr id="95" name="Graphic 95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2D1598B" wp14:editId="0464F747">
                  <wp:extent cx="158750" cy="158750"/>
                  <wp:effectExtent l="0" t="0" r="0" b="0"/>
                  <wp:docPr id="54" name="Graphic 5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306F00BD" wp14:editId="2D7C1101">
                  <wp:extent cx="158750" cy="158750"/>
                  <wp:effectExtent l="0" t="0" r="0" b="0"/>
                  <wp:docPr id="65" name="Graphic 6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BA50BA3" wp14:editId="55BC2F80">
                  <wp:extent cx="158750" cy="158750"/>
                  <wp:effectExtent l="0" t="0" r="0" b="0"/>
                  <wp:docPr id="66" name="Graphic 6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 xml:space="preserve">PVC </w:t>
            </w:r>
            <w:r w:rsidR="006003BA" w:rsidRPr="002658AB">
              <w:rPr>
                <w:rFonts w:ascii="Arial" w:hAnsi="Arial" w:cs="Arial"/>
                <w:color w:val="767171" w:themeColor="background2" w:themeShade="80"/>
              </w:rPr>
              <w:sym w:font="Symbol" w:char="F023"/>
            </w:r>
          </w:p>
        </w:tc>
        <w:tc>
          <w:tcPr>
            <w:tcW w:w="1609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F771FB0" wp14:editId="080762C8">
                  <wp:extent cx="158750" cy="158750"/>
                  <wp:effectExtent l="0" t="0" r="0" b="0"/>
                  <wp:docPr id="87" name="Graphic 8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36447BA" wp14:editId="092057FB">
                  <wp:extent cx="158750" cy="158750"/>
                  <wp:effectExtent l="0" t="0" r="0" b="0"/>
                  <wp:docPr id="127" name="Graphic 127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1E653CD8" wp14:editId="2CDBE810">
                  <wp:extent cx="158750" cy="158750"/>
                  <wp:effectExtent l="0" t="0" r="0" b="0"/>
                  <wp:docPr id="88" name="Graphic 8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0B626D21" wp14:editId="5A01511F">
                  <wp:extent cx="158750" cy="158750"/>
                  <wp:effectExtent l="0" t="0" r="0" b="0"/>
                  <wp:docPr id="89" name="Graphic 8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F91ECB2" wp14:editId="1C327216">
                  <wp:extent cx="158750" cy="158750"/>
                  <wp:effectExtent l="0" t="0" r="0" b="0"/>
                  <wp:docPr id="90" name="Graphic 9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788" w:rsidRPr="002658AB" w:rsidTr="00215440">
        <w:tc>
          <w:tcPr>
            <w:tcW w:w="1683" w:type="dxa"/>
            <w:shd w:val="clear" w:color="auto" w:fill="E7E6E6" w:themeFill="background2"/>
          </w:tcPr>
          <w:p w:rsidR="00B67788" w:rsidRPr="002658AB" w:rsidRDefault="00B67788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color w:val="767171" w:themeColor="background2" w:themeShade="80"/>
              </w:rPr>
              <w:t>Previously painted aged alkyd / oil finishes</w:t>
            </w:r>
          </w:p>
        </w:tc>
        <w:tc>
          <w:tcPr>
            <w:tcW w:w="1609" w:type="dxa"/>
          </w:tcPr>
          <w:p w:rsidR="00B67788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4DEC681" wp14:editId="1172087A">
                  <wp:extent cx="158750" cy="158750"/>
                  <wp:effectExtent l="0" t="0" r="0" b="0"/>
                  <wp:docPr id="128" name="Graphic 12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71B3D45E" wp14:editId="1AE70406">
                  <wp:extent cx="158750" cy="158750"/>
                  <wp:effectExtent l="0" t="0" r="0" b="0"/>
                  <wp:docPr id="132" name="Graphic 132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Download?provider=MicrosoftIcon&amp;fileName=Clos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4DEC681" wp14:editId="1172087A">
                  <wp:extent cx="158750" cy="158750"/>
                  <wp:effectExtent l="0" t="0" r="0" b="0"/>
                  <wp:docPr id="129" name="Graphic 12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4DEC681" wp14:editId="1172087A">
                  <wp:extent cx="158750" cy="158750"/>
                  <wp:effectExtent l="0" t="0" r="0" b="0"/>
                  <wp:docPr id="130" name="Graphic 13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B67788" w:rsidRPr="002658AB" w:rsidRDefault="006003BA" w:rsidP="00586610">
            <w:pPr>
              <w:rPr>
                <w:rFonts w:ascii="Arial" w:hAnsi="Arial" w:cs="Arial"/>
                <w:color w:val="767171" w:themeColor="background2" w:themeShade="80"/>
              </w:rPr>
            </w:pPr>
            <w:r w:rsidRPr="002658AB">
              <w:rPr>
                <w:rFonts w:ascii="Arial" w:hAnsi="Arial" w:cs="Arial"/>
                <w:noProof/>
                <w:color w:val="767171" w:themeColor="background2" w:themeShade="80"/>
                <w:lang w:eastAsia="en-GB"/>
              </w:rPr>
              <w:drawing>
                <wp:inline distT="0" distB="0" distL="0" distR="0" wp14:anchorId="24DEC681" wp14:editId="1172087A">
                  <wp:extent cx="158750" cy="158750"/>
                  <wp:effectExtent l="0" t="0" r="0" b="0"/>
                  <wp:docPr id="131" name="Graphic 13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3BA" w:rsidRPr="002658AB" w:rsidRDefault="00B67788" w:rsidP="00215440">
      <w:pPr>
        <w:pStyle w:val="ListParagraph"/>
        <w:numPr>
          <w:ilvl w:val="0"/>
          <w:numId w:val="19"/>
        </w:numPr>
        <w:spacing w:after="0"/>
        <w:ind w:left="454" w:hanging="357"/>
        <w:rPr>
          <w:rFonts w:ascii="Arial" w:hAnsi="Arial" w:cs="Arial"/>
          <w:color w:val="767171" w:themeColor="background2" w:themeShade="80"/>
        </w:rPr>
      </w:pPr>
      <w:r w:rsidRPr="002658AB">
        <w:rPr>
          <w:rFonts w:ascii="Arial" w:hAnsi="Arial" w:cs="Arial"/>
          <w:color w:val="767171" w:themeColor="background2" w:themeShade="80"/>
        </w:rPr>
        <w:t>Apply a proprietary metal primer prior to applying top coat</w:t>
      </w:r>
      <w:r w:rsidR="006003BA" w:rsidRPr="002658AB">
        <w:rPr>
          <w:rFonts w:ascii="Arial" w:hAnsi="Arial" w:cs="Arial"/>
          <w:color w:val="767171" w:themeColor="background2" w:themeShade="80"/>
        </w:rPr>
        <w:t>.</w:t>
      </w:r>
    </w:p>
    <w:p w:rsidR="00B67788" w:rsidRPr="00F8657C" w:rsidRDefault="006003BA" w:rsidP="00F8657C">
      <w:pPr>
        <w:pStyle w:val="ListParagraph"/>
        <w:numPr>
          <w:ilvl w:val="0"/>
          <w:numId w:val="20"/>
        </w:numPr>
        <w:ind w:left="454"/>
        <w:rPr>
          <w:rFonts w:ascii="Arial" w:hAnsi="Arial" w:cs="Arial"/>
          <w:color w:val="767171" w:themeColor="background2" w:themeShade="80"/>
        </w:rPr>
      </w:pPr>
      <w:r w:rsidRPr="002658AB">
        <w:rPr>
          <w:rFonts w:ascii="Arial" w:hAnsi="Arial" w:cs="Arial"/>
          <w:color w:val="767171" w:themeColor="background2" w:themeShade="80"/>
        </w:rPr>
        <w:t xml:space="preserve">It is essential that plastic surfaces are cleaned and sanded to provide a key, followed by an application of </w:t>
      </w:r>
      <w:proofErr w:type="spellStart"/>
      <w:r w:rsidRPr="002658AB">
        <w:rPr>
          <w:rFonts w:ascii="Arial" w:hAnsi="Arial" w:cs="Arial"/>
          <w:color w:val="767171" w:themeColor="background2" w:themeShade="80"/>
        </w:rPr>
        <w:t>Paintfinity’s</w:t>
      </w:r>
      <w:proofErr w:type="spellEnd"/>
      <w:r w:rsidRPr="002658AB">
        <w:rPr>
          <w:rFonts w:ascii="Arial" w:hAnsi="Arial" w:cs="Arial"/>
          <w:color w:val="767171" w:themeColor="background2" w:themeShade="80"/>
        </w:rPr>
        <w:t xml:space="preserve"> Acrylic All Purpose Primer before applying top coats.</w:t>
      </w:r>
    </w:p>
    <w:sectPr w:rsidR="00B67788" w:rsidRPr="00F8657C" w:rsidSect="002154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60" w:rsidRDefault="00FC2660" w:rsidP="00D63B23">
      <w:pPr>
        <w:spacing w:after="0" w:line="240" w:lineRule="auto"/>
      </w:pPr>
      <w:r>
        <w:separator/>
      </w:r>
    </w:p>
  </w:endnote>
  <w:endnote w:type="continuationSeparator" w:id="0">
    <w:p w:rsidR="00FC2660" w:rsidRDefault="00FC2660" w:rsidP="00D6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60" w:rsidRDefault="00FC2660" w:rsidP="00D63B23">
      <w:pPr>
        <w:spacing w:after="0" w:line="240" w:lineRule="auto"/>
      </w:pPr>
      <w:r>
        <w:separator/>
      </w:r>
    </w:p>
  </w:footnote>
  <w:footnote w:type="continuationSeparator" w:id="0">
    <w:p w:rsidR="00FC2660" w:rsidRDefault="00FC2660" w:rsidP="00D6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09E"/>
    <w:multiLevelType w:val="hybridMultilevel"/>
    <w:tmpl w:val="4FBC2DFA"/>
    <w:lvl w:ilvl="0" w:tplc="D6E0F088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41F38"/>
    <w:multiLevelType w:val="hybridMultilevel"/>
    <w:tmpl w:val="B97AF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4B08"/>
    <w:multiLevelType w:val="hybridMultilevel"/>
    <w:tmpl w:val="582E3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242CC"/>
    <w:multiLevelType w:val="hybridMultilevel"/>
    <w:tmpl w:val="B644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7D7B"/>
    <w:multiLevelType w:val="hybridMultilevel"/>
    <w:tmpl w:val="7412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A276E"/>
    <w:multiLevelType w:val="hybridMultilevel"/>
    <w:tmpl w:val="A70050F4"/>
    <w:lvl w:ilvl="0" w:tplc="02225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CD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84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C9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0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A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C4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6E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86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80789A"/>
    <w:multiLevelType w:val="hybridMultilevel"/>
    <w:tmpl w:val="F2847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55B4"/>
    <w:multiLevelType w:val="hybridMultilevel"/>
    <w:tmpl w:val="4CB6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B327A"/>
    <w:multiLevelType w:val="hybridMultilevel"/>
    <w:tmpl w:val="51EE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1138A"/>
    <w:multiLevelType w:val="multilevel"/>
    <w:tmpl w:val="7708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02A61"/>
    <w:multiLevelType w:val="hybridMultilevel"/>
    <w:tmpl w:val="15828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253ED"/>
    <w:multiLevelType w:val="hybridMultilevel"/>
    <w:tmpl w:val="00E4854E"/>
    <w:lvl w:ilvl="0" w:tplc="B81485C0">
      <w:start w:val="1"/>
      <w:numFmt w:val="bullet"/>
      <w:lvlText w:val="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66777E"/>
    <w:multiLevelType w:val="hybridMultilevel"/>
    <w:tmpl w:val="8C44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D7C22"/>
    <w:multiLevelType w:val="hybridMultilevel"/>
    <w:tmpl w:val="5BB81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D1A2B"/>
    <w:multiLevelType w:val="hybridMultilevel"/>
    <w:tmpl w:val="3484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42D65"/>
    <w:multiLevelType w:val="hybridMultilevel"/>
    <w:tmpl w:val="08D6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B13D3"/>
    <w:multiLevelType w:val="hybridMultilevel"/>
    <w:tmpl w:val="4DEC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F06B1"/>
    <w:multiLevelType w:val="hybridMultilevel"/>
    <w:tmpl w:val="C2C2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36999"/>
    <w:multiLevelType w:val="hybridMultilevel"/>
    <w:tmpl w:val="D22E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161C7"/>
    <w:multiLevelType w:val="hybridMultilevel"/>
    <w:tmpl w:val="C248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8"/>
  </w:num>
  <w:num w:numId="6">
    <w:abstractNumId w:val="19"/>
  </w:num>
  <w:num w:numId="7">
    <w:abstractNumId w:val="16"/>
  </w:num>
  <w:num w:numId="8">
    <w:abstractNumId w:val="6"/>
  </w:num>
  <w:num w:numId="9">
    <w:abstractNumId w:val="14"/>
  </w:num>
  <w:num w:numId="10">
    <w:abstractNumId w:val="12"/>
  </w:num>
  <w:num w:numId="11">
    <w:abstractNumId w:val="17"/>
  </w:num>
  <w:num w:numId="12">
    <w:abstractNumId w:val="13"/>
  </w:num>
  <w:num w:numId="13">
    <w:abstractNumId w:val="9"/>
  </w:num>
  <w:num w:numId="14">
    <w:abstractNumId w:val="4"/>
  </w:num>
  <w:num w:numId="15">
    <w:abstractNumId w:val="7"/>
  </w:num>
  <w:num w:numId="16">
    <w:abstractNumId w:val="15"/>
  </w:num>
  <w:num w:numId="17">
    <w:abstractNumId w:val="10"/>
  </w:num>
  <w:num w:numId="18">
    <w:abstractNumId w:val="2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ED"/>
    <w:rsid w:val="00007865"/>
    <w:rsid w:val="00017DF5"/>
    <w:rsid w:val="000210EF"/>
    <w:rsid w:val="000219D2"/>
    <w:rsid w:val="00023D7E"/>
    <w:rsid w:val="00024012"/>
    <w:rsid w:val="000314A6"/>
    <w:rsid w:val="000331A5"/>
    <w:rsid w:val="00034DDA"/>
    <w:rsid w:val="0008132D"/>
    <w:rsid w:val="00081F64"/>
    <w:rsid w:val="0008263C"/>
    <w:rsid w:val="000834FF"/>
    <w:rsid w:val="000A51F7"/>
    <w:rsid w:val="000B796F"/>
    <w:rsid w:val="000C765F"/>
    <w:rsid w:val="000E1E08"/>
    <w:rsid w:val="00102811"/>
    <w:rsid w:val="00104ACC"/>
    <w:rsid w:val="001060FB"/>
    <w:rsid w:val="00111A1A"/>
    <w:rsid w:val="00123FB9"/>
    <w:rsid w:val="0012443C"/>
    <w:rsid w:val="00135418"/>
    <w:rsid w:val="001412D0"/>
    <w:rsid w:val="001418A5"/>
    <w:rsid w:val="001A5994"/>
    <w:rsid w:val="001C498B"/>
    <w:rsid w:val="001D214F"/>
    <w:rsid w:val="001D6189"/>
    <w:rsid w:val="001D78BA"/>
    <w:rsid w:val="001E2B06"/>
    <w:rsid w:val="001F0BD0"/>
    <w:rsid w:val="00202F6D"/>
    <w:rsid w:val="002031CC"/>
    <w:rsid w:val="00215440"/>
    <w:rsid w:val="00232B45"/>
    <w:rsid w:val="00240D6B"/>
    <w:rsid w:val="00254B98"/>
    <w:rsid w:val="00261A0B"/>
    <w:rsid w:val="002658AB"/>
    <w:rsid w:val="0026754B"/>
    <w:rsid w:val="0027220B"/>
    <w:rsid w:val="00286CCB"/>
    <w:rsid w:val="002A40E6"/>
    <w:rsid w:val="002B069F"/>
    <w:rsid w:val="002B0DD0"/>
    <w:rsid w:val="002D137D"/>
    <w:rsid w:val="002D7812"/>
    <w:rsid w:val="002E092E"/>
    <w:rsid w:val="003232BE"/>
    <w:rsid w:val="003271CC"/>
    <w:rsid w:val="00340B2D"/>
    <w:rsid w:val="00354C75"/>
    <w:rsid w:val="0035547D"/>
    <w:rsid w:val="003747BA"/>
    <w:rsid w:val="0038085C"/>
    <w:rsid w:val="00381AA3"/>
    <w:rsid w:val="003A26FF"/>
    <w:rsid w:val="003A5060"/>
    <w:rsid w:val="003D15A0"/>
    <w:rsid w:val="003E048C"/>
    <w:rsid w:val="003E2230"/>
    <w:rsid w:val="003F5A82"/>
    <w:rsid w:val="004026CD"/>
    <w:rsid w:val="00404226"/>
    <w:rsid w:val="00410699"/>
    <w:rsid w:val="004128C2"/>
    <w:rsid w:val="00415479"/>
    <w:rsid w:val="0043729C"/>
    <w:rsid w:val="004435E2"/>
    <w:rsid w:val="00465317"/>
    <w:rsid w:val="0049139B"/>
    <w:rsid w:val="00496F88"/>
    <w:rsid w:val="004B0157"/>
    <w:rsid w:val="004C5FDA"/>
    <w:rsid w:val="004D4632"/>
    <w:rsid w:val="004D570E"/>
    <w:rsid w:val="004D5E6E"/>
    <w:rsid w:val="004F144B"/>
    <w:rsid w:val="004F5F79"/>
    <w:rsid w:val="005126CF"/>
    <w:rsid w:val="00512CD3"/>
    <w:rsid w:val="005200A2"/>
    <w:rsid w:val="00521708"/>
    <w:rsid w:val="00531F80"/>
    <w:rsid w:val="00533D1A"/>
    <w:rsid w:val="00546497"/>
    <w:rsid w:val="00586354"/>
    <w:rsid w:val="00586610"/>
    <w:rsid w:val="00593908"/>
    <w:rsid w:val="0059473C"/>
    <w:rsid w:val="005B1403"/>
    <w:rsid w:val="005F35B8"/>
    <w:rsid w:val="005F62BD"/>
    <w:rsid w:val="005F6E5D"/>
    <w:rsid w:val="006003BA"/>
    <w:rsid w:val="0060099D"/>
    <w:rsid w:val="00602227"/>
    <w:rsid w:val="006167F4"/>
    <w:rsid w:val="00622F3A"/>
    <w:rsid w:val="00650347"/>
    <w:rsid w:val="00673145"/>
    <w:rsid w:val="00686114"/>
    <w:rsid w:val="006A229D"/>
    <w:rsid w:val="006A3EB6"/>
    <w:rsid w:val="006A68D2"/>
    <w:rsid w:val="006C1373"/>
    <w:rsid w:val="006D261B"/>
    <w:rsid w:val="006D34FB"/>
    <w:rsid w:val="006D61DF"/>
    <w:rsid w:val="006E0A81"/>
    <w:rsid w:val="006F6812"/>
    <w:rsid w:val="00706A1F"/>
    <w:rsid w:val="00706AD8"/>
    <w:rsid w:val="0071652E"/>
    <w:rsid w:val="00727B01"/>
    <w:rsid w:val="007408D2"/>
    <w:rsid w:val="00764166"/>
    <w:rsid w:val="007B5C5F"/>
    <w:rsid w:val="007C1350"/>
    <w:rsid w:val="007C64CB"/>
    <w:rsid w:val="00800DFE"/>
    <w:rsid w:val="00813785"/>
    <w:rsid w:val="00816DC2"/>
    <w:rsid w:val="008307F1"/>
    <w:rsid w:val="00844C28"/>
    <w:rsid w:val="008636DB"/>
    <w:rsid w:val="00885864"/>
    <w:rsid w:val="00894778"/>
    <w:rsid w:val="008D4221"/>
    <w:rsid w:val="009017E2"/>
    <w:rsid w:val="0090577A"/>
    <w:rsid w:val="009243A9"/>
    <w:rsid w:val="009304A7"/>
    <w:rsid w:val="00933638"/>
    <w:rsid w:val="009463CB"/>
    <w:rsid w:val="00954E5B"/>
    <w:rsid w:val="00972D28"/>
    <w:rsid w:val="00976BE5"/>
    <w:rsid w:val="0098520C"/>
    <w:rsid w:val="009A0891"/>
    <w:rsid w:val="009A798E"/>
    <w:rsid w:val="009C166F"/>
    <w:rsid w:val="009C1F57"/>
    <w:rsid w:val="009D5B0C"/>
    <w:rsid w:val="009E3E63"/>
    <w:rsid w:val="009E6DD4"/>
    <w:rsid w:val="009F3C73"/>
    <w:rsid w:val="00A0528B"/>
    <w:rsid w:val="00A21FCF"/>
    <w:rsid w:val="00A239D3"/>
    <w:rsid w:val="00A26494"/>
    <w:rsid w:val="00A46F49"/>
    <w:rsid w:val="00A479D2"/>
    <w:rsid w:val="00A63229"/>
    <w:rsid w:val="00A700C2"/>
    <w:rsid w:val="00A741F9"/>
    <w:rsid w:val="00A93687"/>
    <w:rsid w:val="00A95C7E"/>
    <w:rsid w:val="00AB2312"/>
    <w:rsid w:val="00AB3046"/>
    <w:rsid w:val="00AC49DD"/>
    <w:rsid w:val="00AC4D20"/>
    <w:rsid w:val="00AC6DCB"/>
    <w:rsid w:val="00AE0B20"/>
    <w:rsid w:val="00AF13A8"/>
    <w:rsid w:val="00AF149C"/>
    <w:rsid w:val="00B302D8"/>
    <w:rsid w:val="00B34398"/>
    <w:rsid w:val="00B40F20"/>
    <w:rsid w:val="00B6569D"/>
    <w:rsid w:val="00B67788"/>
    <w:rsid w:val="00B712DA"/>
    <w:rsid w:val="00B862B1"/>
    <w:rsid w:val="00B97616"/>
    <w:rsid w:val="00BA6A06"/>
    <w:rsid w:val="00BB3A72"/>
    <w:rsid w:val="00BB69D8"/>
    <w:rsid w:val="00BD1CC4"/>
    <w:rsid w:val="00C06174"/>
    <w:rsid w:val="00C0773C"/>
    <w:rsid w:val="00C078B6"/>
    <w:rsid w:val="00C46DF6"/>
    <w:rsid w:val="00C560BB"/>
    <w:rsid w:val="00C91D40"/>
    <w:rsid w:val="00C92F71"/>
    <w:rsid w:val="00CB0145"/>
    <w:rsid w:val="00CB13D0"/>
    <w:rsid w:val="00CC28BF"/>
    <w:rsid w:val="00CC4E33"/>
    <w:rsid w:val="00CD47D4"/>
    <w:rsid w:val="00CD4D9F"/>
    <w:rsid w:val="00CF4577"/>
    <w:rsid w:val="00D22622"/>
    <w:rsid w:val="00D5293F"/>
    <w:rsid w:val="00D63B23"/>
    <w:rsid w:val="00D8126A"/>
    <w:rsid w:val="00D83AD5"/>
    <w:rsid w:val="00D91C87"/>
    <w:rsid w:val="00DA0085"/>
    <w:rsid w:val="00DA0AF9"/>
    <w:rsid w:val="00DA714B"/>
    <w:rsid w:val="00DB1469"/>
    <w:rsid w:val="00DB57D0"/>
    <w:rsid w:val="00DC66AB"/>
    <w:rsid w:val="00DC795A"/>
    <w:rsid w:val="00DD3227"/>
    <w:rsid w:val="00DD3FCA"/>
    <w:rsid w:val="00DD423F"/>
    <w:rsid w:val="00DE0FC6"/>
    <w:rsid w:val="00DE37EB"/>
    <w:rsid w:val="00DF3723"/>
    <w:rsid w:val="00E140E4"/>
    <w:rsid w:val="00E2046E"/>
    <w:rsid w:val="00E316DB"/>
    <w:rsid w:val="00E348E7"/>
    <w:rsid w:val="00E411E3"/>
    <w:rsid w:val="00E67F24"/>
    <w:rsid w:val="00E74E8F"/>
    <w:rsid w:val="00E90BF1"/>
    <w:rsid w:val="00E939AD"/>
    <w:rsid w:val="00EA4791"/>
    <w:rsid w:val="00EB61ED"/>
    <w:rsid w:val="00EC1705"/>
    <w:rsid w:val="00ED258E"/>
    <w:rsid w:val="00F06A6D"/>
    <w:rsid w:val="00F1639B"/>
    <w:rsid w:val="00F2736C"/>
    <w:rsid w:val="00F3681B"/>
    <w:rsid w:val="00F4016F"/>
    <w:rsid w:val="00F6360F"/>
    <w:rsid w:val="00F666E4"/>
    <w:rsid w:val="00F73679"/>
    <w:rsid w:val="00F835DC"/>
    <w:rsid w:val="00F8657C"/>
    <w:rsid w:val="00F866A6"/>
    <w:rsid w:val="00F87B91"/>
    <w:rsid w:val="00F91163"/>
    <w:rsid w:val="00F94137"/>
    <w:rsid w:val="00FB5953"/>
    <w:rsid w:val="00FC2660"/>
    <w:rsid w:val="00FC416F"/>
    <w:rsid w:val="00FD5A63"/>
    <w:rsid w:val="00FE211F"/>
    <w:rsid w:val="00FF19BE"/>
    <w:rsid w:val="00FF530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1ED"/>
    <w:pPr>
      <w:ind w:left="720"/>
      <w:contextualSpacing/>
    </w:pPr>
  </w:style>
  <w:style w:type="paragraph" w:customStyle="1" w:styleId="intro">
    <w:name w:val="intro"/>
    <w:basedOn w:val="Normal"/>
    <w:rsid w:val="00A2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">
    <w:name w:val="left"/>
    <w:basedOn w:val="Normal"/>
    <w:rsid w:val="00A2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239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p2">
    <w:name w:val="sup2"/>
    <w:basedOn w:val="DefaultParagraphFont"/>
    <w:rsid w:val="00A239D3"/>
  </w:style>
  <w:style w:type="character" w:customStyle="1" w:styleId="sup3">
    <w:name w:val="sup3"/>
    <w:basedOn w:val="DefaultParagraphFont"/>
    <w:rsid w:val="005F35B8"/>
  </w:style>
  <w:style w:type="paragraph" w:customStyle="1" w:styleId="pv-entitysecondary-title">
    <w:name w:val="pv-entity__secondary-title"/>
    <w:basedOn w:val="Normal"/>
    <w:rsid w:val="0059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tivities-societies">
    <w:name w:val="activities-societies"/>
    <w:basedOn w:val="DefaultParagraphFont"/>
    <w:rsid w:val="0059390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6A6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2B4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3B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B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1ED"/>
    <w:pPr>
      <w:ind w:left="720"/>
      <w:contextualSpacing/>
    </w:pPr>
  </w:style>
  <w:style w:type="paragraph" w:customStyle="1" w:styleId="intro">
    <w:name w:val="intro"/>
    <w:basedOn w:val="Normal"/>
    <w:rsid w:val="00A2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">
    <w:name w:val="left"/>
    <w:basedOn w:val="Normal"/>
    <w:rsid w:val="00A2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239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p2">
    <w:name w:val="sup2"/>
    <w:basedOn w:val="DefaultParagraphFont"/>
    <w:rsid w:val="00A239D3"/>
  </w:style>
  <w:style w:type="character" w:customStyle="1" w:styleId="sup3">
    <w:name w:val="sup3"/>
    <w:basedOn w:val="DefaultParagraphFont"/>
    <w:rsid w:val="005F35B8"/>
  </w:style>
  <w:style w:type="paragraph" w:customStyle="1" w:styleId="pv-entitysecondary-title">
    <w:name w:val="pv-entity__secondary-title"/>
    <w:basedOn w:val="Normal"/>
    <w:rsid w:val="0059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tivities-societies">
    <w:name w:val="activities-societies"/>
    <w:basedOn w:val="DefaultParagraphFont"/>
    <w:rsid w:val="0059390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6A6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2B4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3B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B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1A76-3824-4EF5-A33D-EA6C414F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Blair</dc:creator>
  <cp:lastModifiedBy>Karen Donovan</cp:lastModifiedBy>
  <cp:revision>3</cp:revision>
  <cp:lastPrinted>2017-10-06T10:15:00Z</cp:lastPrinted>
  <dcterms:created xsi:type="dcterms:W3CDTF">2017-10-30T11:13:00Z</dcterms:created>
  <dcterms:modified xsi:type="dcterms:W3CDTF">2017-10-30T11:16:00Z</dcterms:modified>
</cp:coreProperties>
</file>